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Итоговая контрольная работа 11 класс.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Вариант №1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Часть А</w:t>
      </w:r>
    </w:p>
    <w:p w:rsidR="009E6FFE" w:rsidRDefault="009E6FFE" w:rsidP="009E6FFE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Какие частицы являются носителями в металлах?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а) электроны </w:t>
      </w:r>
      <w:r w:rsidR="00224FA8">
        <w:rPr>
          <w:rFonts w:ascii="Open Sans" w:hAnsi="Open Sans"/>
          <w:color w:val="000000"/>
        </w:rPr>
        <w:t xml:space="preserve">   </w:t>
      </w:r>
      <w:r>
        <w:rPr>
          <w:rFonts w:ascii="Open Sans" w:hAnsi="Open Sans"/>
          <w:color w:val="000000"/>
        </w:rPr>
        <w:t>б) электроны и ионы</w:t>
      </w:r>
      <w:r w:rsidR="00224FA8">
        <w:rPr>
          <w:rFonts w:ascii="Open Sans" w:hAnsi="Open Sans"/>
          <w:color w:val="000000"/>
        </w:rPr>
        <w:t xml:space="preserve">     </w:t>
      </w:r>
      <w:r>
        <w:rPr>
          <w:rFonts w:ascii="Open Sans" w:hAnsi="Open Sans"/>
          <w:color w:val="000000"/>
        </w:rPr>
        <w:t xml:space="preserve">в) ионы </w:t>
      </w:r>
      <w:r w:rsidR="00224FA8">
        <w:rPr>
          <w:rFonts w:ascii="Open Sans" w:hAnsi="Open Sans"/>
          <w:color w:val="000000"/>
        </w:rPr>
        <w:t xml:space="preserve">   </w:t>
      </w:r>
      <w:r>
        <w:rPr>
          <w:rFonts w:ascii="Open Sans" w:hAnsi="Open Sans"/>
          <w:color w:val="000000"/>
        </w:rPr>
        <w:t>г) электроны и дырки.</w:t>
      </w:r>
    </w:p>
    <w:p w:rsidR="009E6FFE" w:rsidRDefault="009E6FFE" w:rsidP="009E6FFE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Источник тока с ЭДС 2 В и внутренним сопротивлением 3 Ом замкнут на нагрузочное сопротивление 6 Ом. Ток какой силы течёт через источник?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0,22</w:t>
      </w:r>
      <w:proofErr w:type="gramStart"/>
      <w:r>
        <w:rPr>
          <w:rFonts w:ascii="Open Sans" w:hAnsi="Open Sans"/>
          <w:color w:val="000000"/>
        </w:rPr>
        <w:t xml:space="preserve"> А</w:t>
      </w:r>
      <w:proofErr w:type="gramEnd"/>
      <w:r>
        <w:rPr>
          <w:rFonts w:ascii="Open Sans" w:hAnsi="Open Sans"/>
          <w:color w:val="000000"/>
        </w:rPr>
        <w:t xml:space="preserve"> </w:t>
      </w:r>
      <w:r w:rsidR="00224FA8">
        <w:rPr>
          <w:rFonts w:ascii="Open Sans" w:hAnsi="Open Sans"/>
          <w:color w:val="000000"/>
        </w:rPr>
        <w:t xml:space="preserve">   </w:t>
      </w:r>
      <w:r>
        <w:rPr>
          <w:rFonts w:ascii="Open Sans" w:hAnsi="Open Sans"/>
          <w:color w:val="000000"/>
        </w:rPr>
        <w:t>б) 0,67 А</w:t>
      </w:r>
      <w:r w:rsidR="00224FA8">
        <w:rPr>
          <w:rFonts w:ascii="Open Sans" w:hAnsi="Open Sans"/>
          <w:color w:val="000000"/>
        </w:rPr>
        <w:t xml:space="preserve">   </w:t>
      </w:r>
      <w:r>
        <w:rPr>
          <w:rFonts w:ascii="Open Sans" w:hAnsi="Open Sans"/>
          <w:color w:val="000000"/>
        </w:rPr>
        <w:t xml:space="preserve">в) 0,33 А </w:t>
      </w:r>
      <w:r w:rsidR="00224FA8">
        <w:rPr>
          <w:rFonts w:ascii="Open Sans" w:hAnsi="Open Sans"/>
          <w:color w:val="000000"/>
        </w:rPr>
        <w:t xml:space="preserve">   </w:t>
      </w:r>
      <w:r>
        <w:rPr>
          <w:rFonts w:ascii="Open Sans" w:hAnsi="Open Sans"/>
          <w:color w:val="000000"/>
        </w:rPr>
        <w:t>г) 0,17 А</w:t>
      </w:r>
    </w:p>
    <w:p w:rsidR="009E6FFE" w:rsidRDefault="009E6FFE" w:rsidP="009E6FFE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Проводник с током 10</w:t>
      </w:r>
      <w:proofErr w:type="gramStart"/>
      <w:r>
        <w:rPr>
          <w:rFonts w:ascii="Open Sans" w:hAnsi="Open Sans"/>
          <w:color w:val="000000"/>
        </w:rPr>
        <w:t xml:space="preserve"> А</w:t>
      </w:r>
      <w:proofErr w:type="gramEnd"/>
      <w:r>
        <w:rPr>
          <w:rFonts w:ascii="Open Sans" w:hAnsi="Open Sans"/>
          <w:color w:val="000000"/>
        </w:rPr>
        <w:t xml:space="preserve"> длиной 2 м находится в однородном магнитном поле с индукцией 0,5 Тл, причём направление тока составляет с направлением магнитного поля угол 30</w:t>
      </w:r>
      <w:r>
        <w:rPr>
          <w:color w:val="000000"/>
        </w:rPr>
        <w:t>º</w:t>
      </w:r>
      <w:r>
        <w:rPr>
          <w:rFonts w:ascii="Open Sans" w:hAnsi="Open Sans"/>
          <w:color w:val="000000"/>
        </w:rPr>
        <w:t>. Чему равна сила со стороны магнитного поля, действующая на проводник?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0 Н</w:t>
      </w:r>
      <w:r w:rsidR="00224FA8">
        <w:rPr>
          <w:rFonts w:ascii="Open Sans" w:hAnsi="Open Sans"/>
          <w:color w:val="000000"/>
        </w:rPr>
        <w:t xml:space="preserve">  </w:t>
      </w:r>
      <w:r>
        <w:rPr>
          <w:rFonts w:ascii="Open Sans" w:hAnsi="Open Sans"/>
          <w:color w:val="000000"/>
        </w:rPr>
        <w:t xml:space="preserve"> б) 5 Н </w:t>
      </w:r>
      <w:r w:rsidR="00224FA8">
        <w:rPr>
          <w:rFonts w:ascii="Open Sans" w:hAnsi="Open Sans"/>
          <w:color w:val="000000"/>
        </w:rPr>
        <w:t xml:space="preserve">  </w:t>
      </w:r>
      <w:r>
        <w:rPr>
          <w:rFonts w:ascii="Open Sans" w:hAnsi="Open Sans"/>
          <w:color w:val="000000"/>
        </w:rPr>
        <w:t xml:space="preserve">в) 10 Н </w:t>
      </w:r>
      <w:r w:rsidR="00224FA8">
        <w:rPr>
          <w:rFonts w:ascii="Open Sans" w:hAnsi="Open Sans"/>
          <w:color w:val="000000"/>
        </w:rPr>
        <w:t xml:space="preserve">   </w:t>
      </w:r>
      <w:r>
        <w:rPr>
          <w:rFonts w:ascii="Open Sans" w:hAnsi="Open Sans"/>
          <w:color w:val="000000"/>
        </w:rPr>
        <w:t>г) 8,7 Н</w:t>
      </w:r>
    </w:p>
    <w:p w:rsidR="009E6FFE" w:rsidRDefault="009E6FFE" w:rsidP="009E6FFE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Для уменьшения потерь в линии электропередачи при передаче той же мощности в нагрузку можно …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увеличить сопротивление проводов линии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б) увеличить напряжение генератора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в) увеличить ток генератора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г) перейти от передачи переменного тока к передаче постоянного тока</w:t>
      </w:r>
    </w:p>
    <w:p w:rsidR="009E6FFE" w:rsidRDefault="009E6FFE" w:rsidP="009E6FFE">
      <w:pPr>
        <w:pStyle w:val="a3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Близорукость корректируется …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собирающей линзой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б) рассеивающей линзой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в) призмой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г) </w:t>
      </w:r>
      <w:proofErr w:type="spellStart"/>
      <w:r>
        <w:rPr>
          <w:rFonts w:ascii="Open Sans" w:hAnsi="Open Sans"/>
          <w:color w:val="000000"/>
        </w:rPr>
        <w:t>плоскопарралельной</w:t>
      </w:r>
      <w:proofErr w:type="spellEnd"/>
      <w:r>
        <w:rPr>
          <w:rFonts w:ascii="Open Sans" w:hAnsi="Open Sans"/>
          <w:color w:val="000000"/>
        </w:rPr>
        <w:t xml:space="preserve"> пластиной</w:t>
      </w:r>
    </w:p>
    <w:p w:rsidR="009E6FFE" w:rsidRDefault="009E6FFE" w:rsidP="009E6FFE">
      <w:pPr>
        <w:pStyle w:val="a3"/>
        <w:numPr>
          <w:ilvl w:val="0"/>
          <w:numId w:val="6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Интерференция света — это … 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отклонение от прямолинейности в распространении световых волн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б) зависимость показателя преломления от вещества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в) перераспределение энергии волн в пространстве при наложении волн друг на друга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г) исчезновение преломлённых лучей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Часть В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В1</w:t>
      </w:r>
      <w:r>
        <w:rPr>
          <w:rFonts w:ascii="Open Sans" w:hAnsi="Open Sans"/>
          <w:color w:val="000000"/>
        </w:rPr>
        <w:t>. Установите соответствие между свойствами света и примерами их проявления.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Физические свойства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Примеры проявления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корпускулярные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Б) волновые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1) фотоэффект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2) интерференция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3) петля гистерезиса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4) односторонняя проводимость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В2</w:t>
      </w:r>
      <w:r>
        <w:rPr>
          <w:rFonts w:ascii="Open Sans" w:hAnsi="Open Sans"/>
          <w:color w:val="000000"/>
        </w:rPr>
        <w:t xml:space="preserve">. В результате реакции, возникающей после бомбардировки азота </w:t>
      </w:r>
      <w:r>
        <w:rPr>
          <w:color w:val="000000"/>
        </w:rPr>
        <w:t>α</w:t>
      </w:r>
      <w:r>
        <w:rPr>
          <w:rFonts w:ascii="Open Sans" w:hAnsi="Open Sans"/>
          <w:color w:val="000000"/>
        </w:rPr>
        <w:t>-частицами, получается кислород и …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>
            <wp:extent cx="771525" cy="342900"/>
            <wp:effectExtent l="0" t="0" r="0" b="0"/>
            <wp:docPr id="7" name="Рисунок 7" descr="hello_html_5061d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61d8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</w:rPr>
        <w:t>→</w:t>
      </w:r>
      <w:r>
        <w:rPr>
          <w:rFonts w:ascii="Open Sans" w:hAnsi="Open Sans"/>
          <w:noProof/>
          <w:color w:val="000000"/>
        </w:rPr>
        <w:drawing>
          <wp:inline distT="0" distB="0" distL="0" distR="0">
            <wp:extent cx="542925" cy="342900"/>
            <wp:effectExtent l="0" t="0" r="0" b="0"/>
            <wp:docPr id="6" name="Рисунок 6" descr="hello_html_15be5c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5be5cd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 xml:space="preserve">В3. </w:t>
      </w:r>
      <w:r>
        <w:rPr>
          <w:rFonts w:ascii="Open Sans" w:hAnsi="Open Sans"/>
          <w:color w:val="000000"/>
        </w:rPr>
        <w:t xml:space="preserve">Определите энергию связи ядра радия </w:t>
      </w:r>
      <w:r>
        <w:rPr>
          <w:rFonts w:ascii="Open Sans" w:hAnsi="Open Sans"/>
          <w:noProof/>
          <w:color w:val="000000"/>
        </w:rPr>
        <w:drawing>
          <wp:inline distT="0" distB="0" distL="0" distR="0">
            <wp:extent cx="495300" cy="342900"/>
            <wp:effectExtent l="0" t="0" r="0" b="0"/>
            <wp:docPr id="5" name="Рисунок 5" descr="hello_html_1b544e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b544ec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</w:rPr>
        <w:t xml:space="preserve">. Масса ядра радия 226,02435 </w:t>
      </w:r>
      <w:proofErr w:type="spellStart"/>
      <w:r>
        <w:rPr>
          <w:rFonts w:ascii="Open Sans" w:hAnsi="Open Sans"/>
          <w:color w:val="000000"/>
        </w:rPr>
        <w:t>а.е.м</w:t>
      </w:r>
      <w:proofErr w:type="spellEnd"/>
      <w:r>
        <w:rPr>
          <w:rFonts w:ascii="Open Sans" w:hAnsi="Open Sans"/>
          <w:color w:val="000000"/>
        </w:rPr>
        <w:t>.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Часть С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C1</w:t>
      </w:r>
      <w:r>
        <w:rPr>
          <w:rFonts w:ascii="Open Sans" w:hAnsi="Open Sans"/>
          <w:color w:val="000000"/>
        </w:rPr>
        <w:t>. Определите увеличение, даваемое линзой, фокусное расстояние которого равно 0,13 м, если предмет стоит от неё на 15 см.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Итоговая контрольная работа 11 класс.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Вариант №2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Часть А</w:t>
      </w:r>
    </w:p>
    <w:p w:rsidR="009E6FFE" w:rsidRDefault="009E6FFE" w:rsidP="009E6FFE">
      <w:pPr>
        <w:pStyle w:val="a3"/>
        <w:numPr>
          <w:ilvl w:val="0"/>
          <w:numId w:val="7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Какие частицы являются носителями в жидкостях?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электроны б) электроны и ионы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в) ионы г) электроны и дырки.</w:t>
      </w:r>
    </w:p>
    <w:p w:rsidR="009E6FFE" w:rsidRDefault="009E6FFE" w:rsidP="009E6FFE">
      <w:pPr>
        <w:pStyle w:val="a3"/>
        <w:numPr>
          <w:ilvl w:val="0"/>
          <w:numId w:val="8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Источник тока с ЭДС 2 В и внутренним сопротивлением 3 Ом замкнут на нагрузочное сопротивление 6 Ом. Каково напряжение на внутреннем сопротивлении источника?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0,81</w:t>
      </w:r>
      <w:proofErr w:type="gramStart"/>
      <w:r>
        <w:rPr>
          <w:rFonts w:ascii="Open Sans" w:hAnsi="Open Sans"/>
          <w:color w:val="000000"/>
        </w:rPr>
        <w:t xml:space="preserve"> В</w:t>
      </w:r>
      <w:proofErr w:type="gramEnd"/>
      <w:r>
        <w:rPr>
          <w:rFonts w:ascii="Open Sans" w:hAnsi="Open Sans"/>
          <w:color w:val="000000"/>
        </w:rPr>
        <w:t xml:space="preserve"> б) 1,19 В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в) 1,33</w:t>
      </w:r>
      <w:proofErr w:type="gramStart"/>
      <w:r>
        <w:rPr>
          <w:rFonts w:ascii="Open Sans" w:hAnsi="Open Sans"/>
          <w:color w:val="000000"/>
        </w:rPr>
        <w:t xml:space="preserve"> В</w:t>
      </w:r>
      <w:proofErr w:type="gramEnd"/>
      <w:r>
        <w:rPr>
          <w:rFonts w:ascii="Open Sans" w:hAnsi="Open Sans"/>
          <w:color w:val="000000"/>
        </w:rPr>
        <w:t xml:space="preserve"> г) 0,67 В</w:t>
      </w:r>
    </w:p>
    <w:p w:rsidR="009E6FFE" w:rsidRDefault="009E6FFE" w:rsidP="009E6FFE">
      <w:pPr>
        <w:pStyle w:val="a3"/>
        <w:numPr>
          <w:ilvl w:val="0"/>
          <w:numId w:val="9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Проводник с током 10</w:t>
      </w:r>
      <w:proofErr w:type="gramStart"/>
      <w:r>
        <w:rPr>
          <w:rFonts w:ascii="Open Sans" w:hAnsi="Open Sans"/>
          <w:color w:val="000000"/>
        </w:rPr>
        <w:t xml:space="preserve"> А</w:t>
      </w:r>
      <w:proofErr w:type="gramEnd"/>
      <w:r>
        <w:rPr>
          <w:rFonts w:ascii="Open Sans" w:hAnsi="Open Sans"/>
          <w:color w:val="000000"/>
        </w:rPr>
        <w:t xml:space="preserve"> длиной 2 м находится в однородном магнитном поле с индукцией 0,5 Тл, причём направление тока составляет с направлением магнитного поля угол 60</w:t>
      </w:r>
      <w:r>
        <w:rPr>
          <w:color w:val="000000"/>
        </w:rPr>
        <w:t>º</w:t>
      </w:r>
      <w:r>
        <w:rPr>
          <w:rFonts w:ascii="Open Sans" w:hAnsi="Open Sans"/>
          <w:color w:val="000000"/>
        </w:rPr>
        <w:t>. Чему равна сила со стороны магнитного поля, действующая на проводник?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0 Н б) 5 Н в) 10 Н г) 8,7 Н</w:t>
      </w:r>
    </w:p>
    <w:p w:rsidR="009E6FFE" w:rsidRDefault="009E6FFE" w:rsidP="009E6FFE">
      <w:pPr>
        <w:pStyle w:val="a3"/>
        <w:numPr>
          <w:ilvl w:val="0"/>
          <w:numId w:val="10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 основе работы генератора электрического тока лежит ...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явление самоиндукции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б) явление электромагнитной индукции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в) действие силы Ампера на ток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г) кулоновское взаимодействие электрических зарядов</w:t>
      </w:r>
    </w:p>
    <w:p w:rsidR="009E6FFE" w:rsidRDefault="009E6FFE" w:rsidP="009E6FFE">
      <w:pPr>
        <w:pStyle w:val="a3"/>
        <w:numPr>
          <w:ilvl w:val="0"/>
          <w:numId w:val="1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Дальнозоркость корректируется …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собирающей линзой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б) рассеивающей линзой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в) призмой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г) </w:t>
      </w:r>
      <w:proofErr w:type="spellStart"/>
      <w:r>
        <w:rPr>
          <w:rFonts w:ascii="Open Sans" w:hAnsi="Open Sans"/>
          <w:color w:val="000000"/>
        </w:rPr>
        <w:t>плоскопарралельной</w:t>
      </w:r>
      <w:proofErr w:type="spellEnd"/>
      <w:r>
        <w:rPr>
          <w:rFonts w:ascii="Open Sans" w:hAnsi="Open Sans"/>
          <w:color w:val="000000"/>
        </w:rPr>
        <w:t xml:space="preserve"> пластиной</w:t>
      </w:r>
    </w:p>
    <w:p w:rsidR="009E6FFE" w:rsidRDefault="009E6FFE" w:rsidP="009E6FFE">
      <w:pPr>
        <w:pStyle w:val="a3"/>
        <w:numPr>
          <w:ilvl w:val="0"/>
          <w:numId w:val="1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Дифракция света — это … 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отклонение от прямолинейности в распространении световых волн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б) зависимость показателя преломления от вещества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в) перераспределение энергии волн в пространстве при наложении волн друг на друга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г) исчезновение преломлённых лучей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lastRenderedPageBreak/>
        <w:t>Часть В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В1</w:t>
      </w:r>
      <w:r>
        <w:rPr>
          <w:rFonts w:ascii="Open Sans" w:hAnsi="Open Sans"/>
          <w:color w:val="000000"/>
        </w:rPr>
        <w:t>. Установите соответствие между научными открытиями в области электричества и именами учёных, которым эти открытия принадлежат.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Научные открытия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Имена учёных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А) закон о взаимодействии электрических зарядов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Б) впервые измерил заряд электрона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В) исследовал внутреннее строение атома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1) Ампер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2) Резерфорд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3) </w:t>
      </w:r>
      <w:proofErr w:type="spellStart"/>
      <w:r>
        <w:rPr>
          <w:rFonts w:ascii="Open Sans" w:hAnsi="Open Sans"/>
          <w:color w:val="000000"/>
        </w:rPr>
        <w:t>Милликен</w:t>
      </w:r>
      <w:proofErr w:type="spellEnd"/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4) Кулон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5) Ньютон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В2</w:t>
      </w:r>
      <w:r>
        <w:rPr>
          <w:rFonts w:ascii="Open Sans" w:hAnsi="Open Sans"/>
          <w:color w:val="000000"/>
        </w:rPr>
        <w:t xml:space="preserve">. В результате захвата нейтрона ядром кадмия образуется изотоп кадмия и … 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>
            <wp:extent cx="781050" cy="342900"/>
            <wp:effectExtent l="0" t="0" r="0" b="0"/>
            <wp:docPr id="4" name="Рисунок 4" descr="hello_html_m54394c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4394cb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</w:rPr>
        <w:t>→</w:t>
      </w:r>
      <w:r>
        <w:rPr>
          <w:rFonts w:ascii="Open Sans" w:hAnsi="Open Sans"/>
          <w:noProof/>
          <w:color w:val="000000"/>
        </w:rPr>
        <w:drawing>
          <wp:inline distT="0" distB="0" distL="0" distR="0">
            <wp:extent cx="695325" cy="342900"/>
            <wp:effectExtent l="0" t="0" r="0" b="0"/>
            <wp:docPr id="3" name="Рисунок 3" descr="hello_html_m6e32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e32e12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 xml:space="preserve">В3. </w:t>
      </w:r>
      <w:r>
        <w:rPr>
          <w:rFonts w:ascii="Open Sans" w:hAnsi="Open Sans"/>
          <w:color w:val="000000"/>
        </w:rPr>
        <w:t xml:space="preserve">Определите энергию связи ядра кремния </w:t>
      </w:r>
      <w:r>
        <w:rPr>
          <w:rFonts w:ascii="Open Sans" w:hAnsi="Open Sans"/>
          <w:noProof/>
          <w:color w:val="000000"/>
        </w:rPr>
        <w:drawing>
          <wp:inline distT="0" distB="0" distL="0" distR="0">
            <wp:extent cx="371475" cy="342900"/>
            <wp:effectExtent l="0" t="0" r="0" b="0"/>
            <wp:docPr id="2" name="Рисунок 2" descr="hello_html_m4bb92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bb922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</w:rPr>
        <w:t xml:space="preserve">. Масса ядра кремния 29,97376 </w:t>
      </w:r>
      <w:proofErr w:type="spellStart"/>
      <w:r>
        <w:rPr>
          <w:rFonts w:ascii="Open Sans" w:hAnsi="Open Sans"/>
          <w:color w:val="000000"/>
        </w:rPr>
        <w:t>а.е.м</w:t>
      </w:r>
      <w:proofErr w:type="spellEnd"/>
      <w:r>
        <w:rPr>
          <w:rFonts w:ascii="Open Sans" w:hAnsi="Open Sans"/>
          <w:color w:val="000000"/>
        </w:rPr>
        <w:t>.</w:t>
      </w:r>
    </w:p>
    <w:p w:rsidR="009E6FFE" w:rsidRDefault="009E6FFE" w:rsidP="009E6FFE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Часть С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C1</w:t>
      </w:r>
      <w:r>
        <w:rPr>
          <w:rFonts w:ascii="Open Sans" w:hAnsi="Open Sans"/>
          <w:color w:val="000000"/>
        </w:rPr>
        <w:t xml:space="preserve">. При освещении ультрафиолетовым светом с частотой </w:t>
      </w:r>
      <w:r>
        <w:rPr>
          <w:rFonts w:ascii="Open Sans" w:hAnsi="Open Sans"/>
          <w:noProof/>
          <w:color w:val="000000"/>
        </w:rPr>
        <w:drawing>
          <wp:inline distT="0" distB="0" distL="0" distR="0">
            <wp:extent cx="314325" cy="190500"/>
            <wp:effectExtent l="0" t="0" r="0" b="0"/>
            <wp:docPr id="1" name="Рисунок 1" descr="hello_html_21e6d5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1e6d57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</w:rPr>
        <w:t>Гц металлического проводника с работой выхода 3,11 эВ выбиваются электроны. Чему равна скорость фотоэлектронов?</w:t>
      </w:r>
    </w:p>
    <w:p w:rsidR="009E6FFE" w:rsidRDefault="009E6FFE" w:rsidP="009E6FFE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20585D" w:rsidRDefault="0020585D">
      <w:bookmarkStart w:id="0" w:name="_GoBack"/>
      <w:bookmarkEnd w:id="0"/>
    </w:p>
    <w:sectPr w:rsidR="0020585D" w:rsidSect="00EF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CC0"/>
    <w:multiLevelType w:val="multilevel"/>
    <w:tmpl w:val="9D84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E4D94"/>
    <w:multiLevelType w:val="multilevel"/>
    <w:tmpl w:val="B3185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80175"/>
    <w:multiLevelType w:val="multilevel"/>
    <w:tmpl w:val="36A01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C0527"/>
    <w:multiLevelType w:val="multilevel"/>
    <w:tmpl w:val="B49C4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E08AF"/>
    <w:multiLevelType w:val="multilevel"/>
    <w:tmpl w:val="AF98E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92035"/>
    <w:multiLevelType w:val="multilevel"/>
    <w:tmpl w:val="98708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24B8E"/>
    <w:multiLevelType w:val="multilevel"/>
    <w:tmpl w:val="9D0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E3FCD"/>
    <w:multiLevelType w:val="multilevel"/>
    <w:tmpl w:val="A6D00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E1FEF"/>
    <w:multiLevelType w:val="multilevel"/>
    <w:tmpl w:val="B8ECB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F05A0"/>
    <w:multiLevelType w:val="multilevel"/>
    <w:tmpl w:val="05643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939D1"/>
    <w:multiLevelType w:val="multilevel"/>
    <w:tmpl w:val="93E2E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770DB"/>
    <w:multiLevelType w:val="multilevel"/>
    <w:tmpl w:val="C3320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FFE"/>
    <w:rsid w:val="0020585D"/>
    <w:rsid w:val="00224FA8"/>
    <w:rsid w:val="002D2463"/>
    <w:rsid w:val="0032173C"/>
    <w:rsid w:val="009E6FFE"/>
    <w:rsid w:val="00EF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33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Ученик</cp:lastModifiedBy>
  <cp:revision>2</cp:revision>
  <dcterms:created xsi:type="dcterms:W3CDTF">2019-04-23T07:26:00Z</dcterms:created>
  <dcterms:modified xsi:type="dcterms:W3CDTF">2019-04-23T07:26:00Z</dcterms:modified>
</cp:coreProperties>
</file>